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A8B413F" w:rsidR="007D1E76" w:rsidRPr="00E74967" w:rsidRDefault="009D5690" w:rsidP="00F067C8">
      <w:pPr>
        <w:tabs>
          <w:tab w:val="left" w:leader="underscore" w:pos="9639"/>
        </w:tabs>
        <w:spacing w:after="0" w:line="240" w:lineRule="auto"/>
        <w:jc w:val="center"/>
        <w:rPr>
          <w:rFonts w:cs="Calibri"/>
        </w:rPr>
      </w:pPr>
      <w:r>
        <w:rPr>
          <w:rFonts w:cs="Calibri"/>
        </w:rPr>
        <w:t>30-06-2024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C9D912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6A6756CA" w14:textId="6742A8B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19796F35" w14:textId="2479B94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7C660F">
              <w:rPr>
                <w:noProof/>
                <w:webHidden/>
              </w:rPr>
              <w:t>3</w:t>
            </w:r>
            <w:r w:rsidR="005F51CC">
              <w:rPr>
                <w:noProof/>
                <w:webHidden/>
              </w:rPr>
              <w:fldChar w:fldCharType="end"/>
            </w:r>
          </w:hyperlink>
        </w:p>
        <w:p w14:paraId="62AC0657" w14:textId="19FE0AF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7C660F">
              <w:rPr>
                <w:noProof/>
                <w:webHidden/>
              </w:rPr>
              <w:t>4</w:t>
            </w:r>
            <w:r w:rsidR="005F51CC">
              <w:rPr>
                <w:noProof/>
                <w:webHidden/>
              </w:rPr>
              <w:fldChar w:fldCharType="end"/>
            </w:r>
          </w:hyperlink>
        </w:p>
        <w:p w14:paraId="7C7C1962" w14:textId="304FB5F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7C660F">
              <w:rPr>
                <w:noProof/>
                <w:webHidden/>
              </w:rPr>
              <w:t>5</w:t>
            </w:r>
            <w:r w:rsidR="005F51CC">
              <w:rPr>
                <w:noProof/>
                <w:webHidden/>
              </w:rPr>
              <w:fldChar w:fldCharType="end"/>
            </w:r>
          </w:hyperlink>
        </w:p>
        <w:p w14:paraId="3FE6C661" w14:textId="60FD611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7C660F">
              <w:rPr>
                <w:noProof/>
                <w:webHidden/>
              </w:rPr>
              <w:t>7</w:t>
            </w:r>
            <w:r w:rsidR="005F51CC">
              <w:rPr>
                <w:noProof/>
                <w:webHidden/>
              </w:rPr>
              <w:fldChar w:fldCharType="end"/>
            </w:r>
          </w:hyperlink>
        </w:p>
        <w:p w14:paraId="135541CC" w14:textId="18485A0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7C660F">
              <w:rPr>
                <w:noProof/>
                <w:webHidden/>
              </w:rPr>
              <w:t>7</w:t>
            </w:r>
            <w:r w:rsidR="005F51CC">
              <w:rPr>
                <w:noProof/>
                <w:webHidden/>
              </w:rPr>
              <w:fldChar w:fldCharType="end"/>
            </w:r>
          </w:hyperlink>
        </w:p>
        <w:p w14:paraId="48C9D852" w14:textId="1BD56F9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7C660F">
              <w:rPr>
                <w:noProof/>
                <w:webHidden/>
              </w:rPr>
              <w:t>9</w:t>
            </w:r>
            <w:r w:rsidR="005F51CC">
              <w:rPr>
                <w:noProof/>
                <w:webHidden/>
              </w:rPr>
              <w:fldChar w:fldCharType="end"/>
            </w:r>
          </w:hyperlink>
        </w:p>
        <w:p w14:paraId="027C97E3" w14:textId="7A49305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7C660F">
              <w:rPr>
                <w:noProof/>
                <w:webHidden/>
              </w:rPr>
              <w:t>9</w:t>
            </w:r>
            <w:r w:rsidR="005F51CC">
              <w:rPr>
                <w:noProof/>
                <w:webHidden/>
              </w:rPr>
              <w:fldChar w:fldCharType="end"/>
            </w:r>
          </w:hyperlink>
        </w:p>
        <w:p w14:paraId="00DB87A1" w14:textId="39713B1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00EEECC2" w14:textId="232BA1A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68FD7A9A" w14:textId="6B884C3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5F55527F" w14:textId="62CA569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674ABB69" w14:textId="34EA04C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39048CDA" w14:textId="2CC8A65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7E9C5BA3" w14:textId="05326F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2B377006" w:rsidR="007D1E76"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El Instituto Municipal de Vivienda de Irapuato nace en el año 2003 con el objetivo principal </w:t>
      </w:r>
    </w:p>
    <w:p w14:paraId="655EA603" w14:textId="77777777" w:rsidR="007C660F" w:rsidRPr="00E74967" w:rsidRDefault="007C660F" w:rsidP="007C660F">
      <w:pPr>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50F8C50" w14:textId="77777777" w:rsidR="007C660F" w:rsidRPr="00E74967" w:rsidRDefault="007C660F" w:rsidP="007C660F">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7086BD77" w14:textId="77777777" w:rsidR="007C660F" w:rsidRDefault="007C660F" w:rsidP="007C660F">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312855A2" w14:textId="77777777" w:rsidR="007C660F" w:rsidRPr="00E74967" w:rsidRDefault="007C660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E960EBD"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“Vivah”.</w:t>
      </w:r>
    </w:p>
    <w:p w14:paraId="3DC06112" w14:textId="77777777" w:rsidR="007C660F" w:rsidRDefault="007C660F" w:rsidP="007C660F">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1858C569" w14:textId="77777777" w:rsidR="007C660F" w:rsidRPr="00BB216F" w:rsidRDefault="007C660F" w:rsidP="007C660F">
      <w:pPr>
        <w:spacing w:after="0" w:line="240" w:lineRule="auto"/>
        <w:jc w:val="both"/>
        <w:rPr>
          <w:rFonts w:ascii="Arial" w:hAnsi="Arial" w:cs="Arial"/>
          <w:sz w:val="20"/>
          <w:szCs w:val="20"/>
        </w:rPr>
      </w:pPr>
    </w:p>
    <w:p w14:paraId="209A06C4"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En el ejercicio 2014 se adquirió una nueva reserva en el Guayabo, y en el 2017 se adquirió otra reserva el Guayabo II; actualmente la reserva El Guayabo mas la infraestructura con la que cuenta se esta trabajando bajo el esquema de promotoria, y asi brindar a la ciudadanía la oportunidad de entrar al programa "Mi impulso a la Vivienda 2020"</w:t>
      </w:r>
    </w:p>
    <w:p w14:paraId="50025AD4"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Actualmente se trabaja en la reserva el Guayabo II para un nuevo programa y se adquirió una nueva reserva “La Palma”</w:t>
      </w:r>
    </w:p>
    <w:p w14:paraId="056357C0" w14:textId="77777777" w:rsidR="007C660F" w:rsidRDefault="007C660F" w:rsidP="007C660F">
      <w:pPr>
        <w:spacing w:after="0" w:line="240" w:lineRule="auto"/>
        <w:jc w:val="both"/>
        <w:rPr>
          <w:rFonts w:ascii="Arial" w:hAnsi="Arial" w:cs="Arial"/>
          <w:sz w:val="20"/>
          <w:szCs w:val="20"/>
          <w:lang w:val="es-ES"/>
        </w:rPr>
      </w:pPr>
    </w:p>
    <w:p w14:paraId="4F2A2755"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1F33C5C4" w14:textId="77777777" w:rsidR="007C660F" w:rsidRPr="00BB216F" w:rsidRDefault="007C660F" w:rsidP="007C660F">
      <w:pPr>
        <w:spacing w:after="0" w:line="240" w:lineRule="auto"/>
        <w:jc w:val="both"/>
        <w:rPr>
          <w:rFonts w:ascii="Arial" w:hAnsi="Arial" w:cs="Arial"/>
          <w:sz w:val="20"/>
          <w:szCs w:val="20"/>
          <w:lang w:val="es-ES"/>
        </w:rPr>
      </w:pPr>
    </w:p>
    <w:p w14:paraId="2036BA89" w14:textId="0B61B5C6" w:rsidR="007C660F" w:rsidRDefault="007C660F" w:rsidP="007C660F">
      <w:pPr>
        <w:spacing w:after="0" w:line="240" w:lineRule="auto"/>
        <w:jc w:val="both"/>
        <w:rPr>
          <w:rFonts w:ascii="Arial" w:hAnsi="Arial" w:cs="Arial"/>
          <w:sz w:val="20"/>
          <w:szCs w:val="20"/>
        </w:rPr>
      </w:pPr>
      <w:r>
        <w:rPr>
          <w:rFonts w:ascii="Arial" w:hAnsi="Arial" w:cs="Arial"/>
          <w:sz w:val="20"/>
          <w:szCs w:val="20"/>
        </w:rPr>
        <w:t xml:space="preserve">En este ejercicio 2024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14:paraId="6E9ED470" w14:textId="77777777" w:rsidR="007C660F" w:rsidRPr="00E74967" w:rsidRDefault="007C660F" w:rsidP="007C660F">
      <w:pPr>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044CA20"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6A0AD45C"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3C81CA1B"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5A333943"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7A2895CE"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0207F135"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5BD2AFD"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3F044AD4"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75867B57" w14:textId="77777777" w:rsidR="007C660F" w:rsidRDefault="007C660F" w:rsidP="007C660F">
      <w:pPr>
        <w:tabs>
          <w:tab w:val="left" w:leader="underscore" w:pos="9639"/>
        </w:tabs>
        <w:spacing w:after="0" w:line="240" w:lineRule="auto"/>
        <w:jc w:val="both"/>
        <w:rPr>
          <w:rFonts w:ascii="Arial" w:hAnsi="Arial" w:cs="Arial"/>
          <w:sz w:val="20"/>
          <w:szCs w:val="20"/>
        </w:rPr>
      </w:pPr>
    </w:p>
    <w:p w14:paraId="2C110A08" w14:textId="22B7856D" w:rsidR="007D1E76" w:rsidRPr="00E74967" w:rsidRDefault="007D1E76" w:rsidP="007C660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C1F788"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14:paraId="4442174A"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36844787" w14:textId="77777777" w:rsidR="007C660F" w:rsidRPr="00E74967" w:rsidRDefault="007C660F" w:rsidP="007C660F">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A56C605" w:rsidR="007D1E76" w:rsidRPr="00E74967" w:rsidRDefault="007C660F" w:rsidP="00CB41C4">
      <w:pPr>
        <w:tabs>
          <w:tab w:val="left" w:leader="underscore" w:pos="9639"/>
        </w:tabs>
        <w:spacing w:after="0" w:line="240" w:lineRule="auto"/>
        <w:jc w:val="both"/>
        <w:rPr>
          <w:rFonts w:cs="Calibri"/>
        </w:rPr>
      </w:pPr>
      <w:r>
        <w:rPr>
          <w:rFonts w:cs="Calibri"/>
        </w:rPr>
        <w:t>Enero-</w:t>
      </w:r>
      <w:r w:rsidR="009D5690">
        <w:rPr>
          <w:rFonts w:cs="Calibri"/>
        </w:rPr>
        <w:t xml:space="preserve">Junio </w:t>
      </w:r>
      <w:r>
        <w:rPr>
          <w:rFonts w:cs="Calibri"/>
        </w:rPr>
        <w:t>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9A3C4DD" w:rsidR="007D1E76" w:rsidRPr="00E74967" w:rsidRDefault="007C660F" w:rsidP="00CB41C4">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4F18187"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2002F302"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p>
    <w:p w14:paraId="2C315AD6"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7C7685AD"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p>
    <w:p w14:paraId="69F3380E"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E6777B9" w14:textId="16981F32"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01F2E3D" w:rsidR="007D1E76" w:rsidRDefault="007B212F" w:rsidP="00CB41C4">
      <w:pPr>
        <w:tabs>
          <w:tab w:val="left" w:leader="underscore" w:pos="9639"/>
        </w:tabs>
        <w:spacing w:after="0" w:line="240" w:lineRule="auto"/>
        <w:jc w:val="both"/>
        <w:rPr>
          <w:rFonts w:cs="Calibri"/>
        </w:rPr>
      </w:pPr>
      <w:r>
        <w:rPr>
          <w:noProof/>
        </w:rPr>
        <w:lastRenderedPageBreak/>
        <w:drawing>
          <wp:inline distT="0" distB="0" distL="0" distR="0" wp14:anchorId="573DC36F" wp14:editId="5CEADDB3">
            <wp:extent cx="6128354" cy="4514850"/>
            <wp:effectExtent l="0" t="0" r="6350" b="0"/>
            <wp:docPr id="2073608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08214" name=""/>
                    <pic:cNvPicPr/>
                  </pic:nvPicPr>
                  <pic:blipFill rotWithShape="1">
                    <a:blip r:embed="rId12"/>
                    <a:srcRect l="19044" t="10740" r="16856" b="5269"/>
                    <a:stretch/>
                  </pic:blipFill>
                  <pic:spPr bwMode="auto">
                    <a:xfrm>
                      <a:off x="0" y="0"/>
                      <a:ext cx="6139003" cy="452269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778A514" w:rsidR="007D1E76" w:rsidRPr="003F1CCB" w:rsidRDefault="00DE465E" w:rsidP="00CB41C4">
      <w:pPr>
        <w:tabs>
          <w:tab w:val="left" w:leader="underscore" w:pos="9639"/>
        </w:tabs>
        <w:spacing w:after="0" w:line="240" w:lineRule="auto"/>
        <w:jc w:val="both"/>
        <w:rPr>
          <w:rFonts w:cs="Calibri"/>
        </w:rPr>
      </w:pPr>
      <w:r w:rsidRPr="00DE465E">
        <w:rPr>
          <w:rFonts w:cs="Calibri"/>
        </w:rPr>
        <w:t>Esta nota no le aplica al ente público</w:t>
      </w:r>
      <w:r>
        <w:rPr>
          <w:rFonts w:asciiTheme="minorHAnsi" w:hAnsiTheme="minorHAnsi" w:cstheme="minorHAnsi"/>
          <w:b/>
          <w:bCs/>
          <w:sz w:val="24"/>
          <w:szCs w:val="24"/>
        </w:rPr>
        <w:t xml:space="preserve">, </w:t>
      </w:r>
      <w:r>
        <w:rPr>
          <w:rFonts w:cs="Calibri"/>
        </w:rPr>
        <w:t>El instituto no  es fideicomitende o fideicomisario, ni forma parte de mandatos o contratos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D8CD0D"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33F31EE"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28CDD80A" w14:textId="77777777" w:rsidR="003F1CCB" w:rsidRDefault="003F1CCB" w:rsidP="003F1CC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73F52BD1" w14:textId="1F916B4B" w:rsidR="007D1E76" w:rsidRPr="00E74967" w:rsidRDefault="007D1E76" w:rsidP="003F1CC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0C98B9" w14:textId="77777777" w:rsidR="003F1CCB" w:rsidRPr="00BB216F" w:rsidRDefault="003F1CCB" w:rsidP="003F1CCB">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CD463F"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DD8F00A" w14:textId="77777777" w:rsidR="003F1CCB" w:rsidRDefault="003F1CCB" w:rsidP="003F1CC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B853026"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712D979B" w14:textId="77777777" w:rsidR="003F1CCB" w:rsidRDefault="003F1CCB" w:rsidP="00CB41C4">
      <w:pPr>
        <w:tabs>
          <w:tab w:val="left" w:leader="underscore" w:pos="9639"/>
        </w:tabs>
        <w:spacing w:after="0" w:line="240" w:lineRule="auto"/>
        <w:jc w:val="both"/>
        <w:rPr>
          <w:rFonts w:cs="Calibri"/>
        </w:rPr>
      </w:pPr>
    </w:p>
    <w:p w14:paraId="6BEBABB5" w14:textId="21E534F6"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D1E1821"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877BB1E" w14:textId="77777777" w:rsidR="003F1CCB" w:rsidRDefault="003F1CCB" w:rsidP="00CB41C4">
      <w:pPr>
        <w:tabs>
          <w:tab w:val="left" w:leader="underscore" w:pos="9639"/>
        </w:tabs>
        <w:spacing w:after="0" w:line="240" w:lineRule="auto"/>
        <w:jc w:val="both"/>
        <w:rPr>
          <w:rFonts w:cs="Calibri"/>
        </w:rPr>
      </w:pPr>
    </w:p>
    <w:p w14:paraId="756D764B" w14:textId="5A05B82F"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0E28BA5"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E1419E7"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A329B82"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24A265C"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4B422D7"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4DB228" w14:textId="77777777" w:rsidR="008264B4" w:rsidRPr="00BB216F" w:rsidRDefault="008264B4" w:rsidP="008264B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926FE6D" w:rsidR="007D1E76" w:rsidRDefault="008264B4"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4DA7E039" w14:textId="77777777" w:rsidR="008264B4" w:rsidRPr="00E74967" w:rsidRDefault="008264B4"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CFD72C"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7FACD1"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6C86FA"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E5DCFB6" w:rsidR="007D1E76" w:rsidRPr="00E74967" w:rsidRDefault="008264B4" w:rsidP="00CB41C4">
      <w:pPr>
        <w:tabs>
          <w:tab w:val="left" w:leader="underscore" w:pos="9639"/>
        </w:tabs>
        <w:spacing w:after="0" w:line="240" w:lineRule="auto"/>
        <w:jc w:val="both"/>
        <w:rPr>
          <w:rFonts w:cs="Calibri"/>
        </w:rPr>
      </w:pPr>
      <w:r>
        <w:rPr>
          <w:rFonts w:asciiTheme="minorHAnsi" w:hAnsiTheme="minorHAnsi" w:cstheme="minorHAnsi"/>
          <w:sz w:val="24"/>
          <w:szCs w:val="24"/>
        </w:rPr>
        <w:t xml:space="preserve">Se hace reclasificaciones conforme a lo establecido en la </w:t>
      </w:r>
      <w:r w:rsidR="009D5690">
        <w:rPr>
          <w:rFonts w:asciiTheme="minorHAnsi" w:hAnsiTheme="minorHAnsi" w:cstheme="minorHAnsi"/>
          <w:sz w:val="24"/>
          <w:szCs w:val="24"/>
        </w:rPr>
        <w:t>Armonización</w:t>
      </w:r>
      <w:r>
        <w:rPr>
          <w:rFonts w:asciiTheme="minorHAnsi" w:hAnsiTheme="minorHAnsi" w:cstheme="minorHAnsi"/>
          <w:sz w:val="24"/>
          <w:szCs w:val="24"/>
        </w:rPr>
        <w:t xml:space="preserve"> contable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88393D1"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051C6058" w14:textId="77777777" w:rsidR="00E00323" w:rsidRDefault="00E00323" w:rsidP="00CB41C4">
      <w:pPr>
        <w:tabs>
          <w:tab w:val="left" w:leader="underscore" w:pos="9639"/>
        </w:tabs>
        <w:spacing w:after="0" w:line="240" w:lineRule="auto"/>
        <w:jc w:val="both"/>
        <w:rPr>
          <w:rFonts w:cs="Calibri"/>
        </w:rPr>
      </w:pPr>
    </w:p>
    <w:p w14:paraId="22575DFD" w14:textId="77777777" w:rsidR="008264B4" w:rsidRPr="00E74967" w:rsidRDefault="008264B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427A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A1203"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38B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B977F3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011B6E8C" w14:textId="347F882A"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54790D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149782" w14:textId="77777777" w:rsidR="008264B4" w:rsidRDefault="008264B4" w:rsidP="00CB41C4">
      <w:pPr>
        <w:tabs>
          <w:tab w:val="left" w:leader="underscore" w:pos="9639"/>
        </w:tabs>
        <w:spacing w:after="0" w:line="240" w:lineRule="auto"/>
        <w:jc w:val="both"/>
        <w:rPr>
          <w:rFonts w:cs="Calibri"/>
        </w:rPr>
      </w:pPr>
    </w:p>
    <w:p w14:paraId="01728175" w14:textId="7C507E92"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A560E9C"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427B492B"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EB2CFF0"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CDFF171"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2B914A04" w14:textId="3F6611D9" w:rsidR="007D1E76" w:rsidRDefault="008264B4"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Equipo de Comunicación:</w:t>
      </w:r>
      <w:r>
        <w:rPr>
          <w:rFonts w:ascii="Arial" w:hAnsi="Arial" w:cs="Arial"/>
          <w:sz w:val="20"/>
          <w:szCs w:val="20"/>
        </w:rPr>
        <w:t xml:space="preserve">          </w:t>
      </w:r>
      <w:r w:rsidRPr="00BB216F">
        <w:rPr>
          <w:rFonts w:ascii="Arial" w:hAnsi="Arial" w:cs="Arial"/>
          <w:sz w:val="20"/>
          <w:szCs w:val="20"/>
        </w:rPr>
        <w:t>10% - 10 años</w:t>
      </w:r>
    </w:p>
    <w:p w14:paraId="08D2C550" w14:textId="77777777" w:rsidR="008264B4" w:rsidRPr="00E74967" w:rsidRDefault="008264B4"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3A3A30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B9E20E"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6506360" w:rsidR="007D1E76" w:rsidRDefault="008264B4"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Al tener inversión a plazo y tasa fija, se considera un riesgo derivado del coste de oportunidad en la variación del tipo de interés.</w:t>
      </w:r>
    </w:p>
    <w:p w14:paraId="106F5888" w14:textId="77777777" w:rsidR="008264B4" w:rsidRPr="00E74967" w:rsidRDefault="008264B4"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B31BD" w14:textId="77777777" w:rsidR="008264B4" w:rsidRDefault="008264B4" w:rsidP="008264B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88CACF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han habido circunstancias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AFD5C3" w14:textId="77777777" w:rsidR="008264B4" w:rsidRPr="005D4A9B" w:rsidRDefault="008264B4" w:rsidP="008264B4">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78A88A3B" w14:textId="77777777" w:rsidR="008264B4" w:rsidRPr="00E74967" w:rsidRDefault="008264B4" w:rsidP="008264B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A52C4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EC15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78AD4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FD900A0"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F659572"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93DD261" w:rsidR="007D1E76" w:rsidRPr="00E74967" w:rsidRDefault="008264B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45F117" w14:textId="3C9F5C9B"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2010752E" w14:textId="223EF226"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905955"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96DC854" w14:textId="347C172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8583D5" w14:textId="530EC0DA"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La recaudación de ingresos promedio de Enero- </w:t>
      </w:r>
      <w:r w:rsidR="009D5690">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14:paraId="6CAD4E54" w14:textId="2AAEC9EE"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4C15A5" w14:textId="77777777" w:rsidR="00DE465E" w:rsidRDefault="00DE465E" w:rsidP="00DE465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CFD014" w14:textId="77777777" w:rsidR="00DE465E" w:rsidRPr="00E74967" w:rsidRDefault="00DE465E" w:rsidP="00DE465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E1525C" w14:textId="3A9CAC94" w:rsidR="00DE465E" w:rsidRDefault="00DE465E" w:rsidP="00DE465E">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Pr>
          <w:rFonts w:ascii="Arial" w:hAnsi="Arial" w:cs="Arial"/>
          <w:sz w:val="20"/>
          <w:szCs w:val="20"/>
        </w:rPr>
        <w:t>Consejo Directivo del año 2024</w:t>
      </w:r>
    </w:p>
    <w:p w14:paraId="0CEE5F11" w14:textId="77777777" w:rsidR="00DE465E" w:rsidRDefault="00DE465E" w:rsidP="00CB41C4">
      <w:pPr>
        <w:tabs>
          <w:tab w:val="left" w:leader="underscore" w:pos="9639"/>
        </w:tabs>
        <w:spacing w:after="0" w:line="240" w:lineRule="auto"/>
        <w:jc w:val="both"/>
        <w:rPr>
          <w:rFonts w:cs="Calibri"/>
          <w:b/>
        </w:rPr>
      </w:pPr>
    </w:p>
    <w:p w14:paraId="59CFF4B2" w14:textId="53A21AE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B8FC12" w14:textId="77777777" w:rsidR="00DE465E" w:rsidRPr="00E74967" w:rsidRDefault="00DE465E" w:rsidP="00DE465E">
      <w:pPr>
        <w:tabs>
          <w:tab w:val="left" w:leader="underscore" w:pos="9639"/>
        </w:tabs>
        <w:spacing w:after="0" w:line="240" w:lineRule="auto"/>
        <w:jc w:val="both"/>
        <w:rPr>
          <w:rFonts w:cs="Calibri"/>
        </w:rPr>
      </w:pPr>
      <w:r>
        <w:rPr>
          <w:rFonts w:cs="Calibri"/>
        </w:rPr>
        <w:t>Conforme al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12DF58A" w:rsidR="007D1E76" w:rsidRPr="00DE465E" w:rsidRDefault="00DE465E" w:rsidP="00CB41C4">
      <w:pPr>
        <w:tabs>
          <w:tab w:val="left" w:leader="underscore" w:pos="9639"/>
        </w:tabs>
        <w:spacing w:after="0" w:line="240" w:lineRule="auto"/>
        <w:jc w:val="both"/>
        <w:rPr>
          <w:rFonts w:cs="Calibri"/>
          <w:b/>
          <w:bCs/>
        </w:rPr>
      </w:pPr>
      <w:r>
        <w:rPr>
          <w:rFonts w:cs="Calibri"/>
          <w:b/>
          <w:bCs/>
        </w:rPr>
        <w:t>No se presenta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45C2F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E465E">
        <w:rPr>
          <w:rFonts w:cs="Calibri"/>
        </w:rPr>
        <w:t>No se realizaron movimientos o eventos posteriores al cierre</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2ACBB1" w:rsidR="007D1E76" w:rsidRPr="00E74967" w:rsidRDefault="00DE465E" w:rsidP="00CB41C4">
      <w:pPr>
        <w:tabs>
          <w:tab w:val="left" w:leader="underscore" w:pos="9639"/>
        </w:tabs>
        <w:spacing w:after="0" w:line="240" w:lineRule="auto"/>
        <w:jc w:val="both"/>
        <w:rPr>
          <w:rFonts w:cs="Calibri"/>
        </w:rPr>
      </w:pPr>
      <w:r>
        <w:rPr>
          <w:rFonts w:cs="Calibri"/>
        </w:rPr>
        <w:t>No existen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0919FB56"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DE465E">
        <w:rPr>
          <w:rFonts w:asciiTheme="minorHAnsi" w:hAnsiTheme="minorHAnsi" w:cstheme="minorHAnsi"/>
          <w:sz w:val="24"/>
          <w:szCs w:val="24"/>
        </w:rPr>
        <w:t>3</w:t>
      </w:r>
      <w:r w:rsidR="007774D6">
        <w:rPr>
          <w:rFonts w:asciiTheme="minorHAnsi" w:hAnsiTheme="minorHAnsi" w:cstheme="minorHAnsi"/>
          <w:sz w:val="24"/>
          <w:szCs w:val="24"/>
        </w:rPr>
        <w:t>0</w:t>
      </w:r>
      <w:r w:rsidR="00DE465E">
        <w:rPr>
          <w:rFonts w:asciiTheme="minorHAnsi" w:hAnsiTheme="minorHAnsi" w:cstheme="minorHAnsi"/>
          <w:sz w:val="24"/>
          <w:szCs w:val="24"/>
        </w:rPr>
        <w:t>/</w:t>
      </w:r>
      <w:r w:rsidR="009D5690">
        <w:rPr>
          <w:rFonts w:asciiTheme="minorHAnsi" w:hAnsiTheme="minorHAnsi" w:cstheme="minorHAnsi"/>
          <w:sz w:val="24"/>
          <w:szCs w:val="24"/>
        </w:rPr>
        <w:t>06/2024</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3F16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597B" w14:textId="77777777" w:rsidR="0062260E" w:rsidRDefault="0062260E" w:rsidP="00E00323">
      <w:pPr>
        <w:spacing w:after="0" w:line="240" w:lineRule="auto"/>
      </w:pPr>
      <w:r>
        <w:separator/>
      </w:r>
    </w:p>
  </w:endnote>
  <w:endnote w:type="continuationSeparator" w:id="0">
    <w:p w14:paraId="678BA7E8" w14:textId="77777777" w:rsidR="0062260E" w:rsidRDefault="0062260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84FC" w14:textId="77777777" w:rsidR="0062260E" w:rsidRDefault="0062260E" w:rsidP="00E00323">
      <w:pPr>
        <w:spacing w:after="0" w:line="240" w:lineRule="auto"/>
      </w:pPr>
      <w:r>
        <w:separator/>
      </w:r>
    </w:p>
  </w:footnote>
  <w:footnote w:type="continuationSeparator" w:id="0">
    <w:p w14:paraId="0C08C9B8" w14:textId="77777777" w:rsidR="0062260E" w:rsidRDefault="0062260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222B8A9" w:rsidR="00154BA3" w:rsidRDefault="007C660F" w:rsidP="00A4610E">
    <w:pPr>
      <w:pStyle w:val="Encabezado"/>
      <w:spacing w:after="0" w:line="240" w:lineRule="auto"/>
      <w:jc w:val="center"/>
    </w:pPr>
    <w:r>
      <w:t>INSTITUTO MUNICIPAL DE VIVIENDA DE IRAPUATO, GTO</w:t>
    </w:r>
  </w:p>
  <w:p w14:paraId="651A4C4F" w14:textId="088A027D" w:rsidR="00A4610E" w:rsidRDefault="00A4610E" w:rsidP="00A4610E">
    <w:pPr>
      <w:pStyle w:val="Encabezado"/>
      <w:spacing w:after="0" w:line="240" w:lineRule="auto"/>
      <w:jc w:val="center"/>
    </w:pPr>
    <w:r w:rsidRPr="00A4610E">
      <w:t>CORRESPONDI</w:t>
    </w:r>
    <w:r w:rsidR="00DD018C">
      <w:t>E</w:t>
    </w:r>
    <w:r w:rsidRPr="00A4610E">
      <w:t xml:space="preserve">NTES AL </w:t>
    </w:r>
    <w:r w:rsidR="009D5690">
      <w:t>30 DE JUNIO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1E222C"/>
    <w:rsid w:val="00231FBE"/>
    <w:rsid w:val="00232175"/>
    <w:rsid w:val="0024740E"/>
    <w:rsid w:val="002722DD"/>
    <w:rsid w:val="00295B72"/>
    <w:rsid w:val="003453CA"/>
    <w:rsid w:val="00396D53"/>
    <w:rsid w:val="003E6C64"/>
    <w:rsid w:val="003F1654"/>
    <w:rsid w:val="003F1CCB"/>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2260E"/>
    <w:rsid w:val="006339DE"/>
    <w:rsid w:val="0064059E"/>
    <w:rsid w:val="00657009"/>
    <w:rsid w:val="00681C79"/>
    <w:rsid w:val="006B1ADF"/>
    <w:rsid w:val="006F0687"/>
    <w:rsid w:val="006F77A8"/>
    <w:rsid w:val="007610BC"/>
    <w:rsid w:val="007714AB"/>
    <w:rsid w:val="007774D6"/>
    <w:rsid w:val="007B212F"/>
    <w:rsid w:val="007C660F"/>
    <w:rsid w:val="007D1E76"/>
    <w:rsid w:val="007D4484"/>
    <w:rsid w:val="007E38A2"/>
    <w:rsid w:val="007F699D"/>
    <w:rsid w:val="00806269"/>
    <w:rsid w:val="008264B4"/>
    <w:rsid w:val="0086420E"/>
    <w:rsid w:val="0086459F"/>
    <w:rsid w:val="008C3BB8"/>
    <w:rsid w:val="008E076C"/>
    <w:rsid w:val="0092765C"/>
    <w:rsid w:val="00967DDA"/>
    <w:rsid w:val="009736CB"/>
    <w:rsid w:val="009D5690"/>
    <w:rsid w:val="00A4610E"/>
    <w:rsid w:val="00A6346D"/>
    <w:rsid w:val="00A730E0"/>
    <w:rsid w:val="00AA2768"/>
    <w:rsid w:val="00AA41E5"/>
    <w:rsid w:val="00AB722B"/>
    <w:rsid w:val="00AE1F6A"/>
    <w:rsid w:val="00AF4375"/>
    <w:rsid w:val="00B073DE"/>
    <w:rsid w:val="00B24FD9"/>
    <w:rsid w:val="00B6368B"/>
    <w:rsid w:val="00BA53FE"/>
    <w:rsid w:val="00BE02EB"/>
    <w:rsid w:val="00C4250B"/>
    <w:rsid w:val="00C4625D"/>
    <w:rsid w:val="00C54C12"/>
    <w:rsid w:val="00C555CF"/>
    <w:rsid w:val="00C82E11"/>
    <w:rsid w:val="00C93C67"/>
    <w:rsid w:val="00C97E1E"/>
    <w:rsid w:val="00CB41C4"/>
    <w:rsid w:val="00CF1316"/>
    <w:rsid w:val="00D13C44"/>
    <w:rsid w:val="00D32331"/>
    <w:rsid w:val="00D40FC2"/>
    <w:rsid w:val="00D5018E"/>
    <w:rsid w:val="00D546B2"/>
    <w:rsid w:val="00D975B1"/>
    <w:rsid w:val="00DD018C"/>
    <w:rsid w:val="00DE465E"/>
    <w:rsid w:val="00E00323"/>
    <w:rsid w:val="00E11758"/>
    <w:rsid w:val="00E74967"/>
    <w:rsid w:val="00E7559F"/>
    <w:rsid w:val="00E85520"/>
    <w:rsid w:val="00E9132F"/>
    <w:rsid w:val="00EA37F5"/>
    <w:rsid w:val="00EA7915"/>
    <w:rsid w:val="00ED7AA0"/>
    <w:rsid w:val="00F067C8"/>
    <w:rsid w:val="00F10CAC"/>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Cyntia Berenice Rios Gutierrez</cp:lastModifiedBy>
  <cp:revision>74</cp:revision>
  <cp:lastPrinted>2024-04-10T18:58:00Z</cp:lastPrinted>
  <dcterms:created xsi:type="dcterms:W3CDTF">2017-01-12T05:27:00Z</dcterms:created>
  <dcterms:modified xsi:type="dcterms:W3CDTF">2024-07-16T18:17:00Z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